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rtl w:val="0"/>
        </w:rPr>
        <w:t xml:space="preserve">Titel:</w:t>
      </w:r>
      <w:r w:rsidDel="00000000" w:rsidR="00000000" w:rsidRPr="00000000">
        <w:rPr>
          <w:rtl w:val="0"/>
        </w:rPr>
        <w:t xml:space="preserve"> </w:t>
      </w:r>
      <w:r w:rsidDel="00000000" w:rsidR="00000000" w:rsidRPr="00000000">
        <w:rPr>
          <w:b w:val="1"/>
          <w:rtl w:val="0"/>
        </w:rPr>
        <w:t xml:space="preserve">Sophia Flörsch. Europas bekannteste Rennfahrerin beteiligt sich an MobilityTech Startup NOVUS.</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Intro:</w:t>
      </w:r>
      <w:r w:rsidDel="00000000" w:rsidR="00000000" w:rsidRPr="00000000">
        <w:rPr>
          <w:rtl w:val="0"/>
        </w:rPr>
        <w:t xml:space="preserve"> Die Formel 3 Rennfahrerin aus der Alpine Academy, Sophia Flörsch, wird „Angel Ambassador“ beim deutschen MobilityTech Startup NOVUS. Als bekannteste Rennfahrerin Europas unterstützt sie das ambitionierte Startup bei dessen Mission, eine komplett neue Kategorie – „New-Premium Urban Lightbikes“ – in der Mobilität zu definieren.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Sophia Flörsch, 23, hat sich zum Ziel gesetzt, die erste Frau in der Formel 1 zu werden. Nach ihrem schweren Crash 2018 in Macau, hat sich die Münchnerin eindrucksvoll zurückgekämpft und das Ziel Formel 1 wieder fest im Blick.</w:t>
      </w:r>
    </w:p>
    <w:p w:rsidR="00000000" w:rsidDel="00000000" w:rsidP="00000000" w:rsidRDefault="00000000" w:rsidRPr="00000000" w14:paraId="00000006">
      <w:pPr>
        <w:rPr/>
      </w:pPr>
      <w:r w:rsidDel="00000000" w:rsidR="00000000" w:rsidRPr="00000000">
        <w:rPr>
          <w:rtl w:val="0"/>
        </w:rPr>
        <w:t xml:space="preserve">Neben ihrer großen Mission hat Sophia eine starke Community aufgebaut, welcher sie regelmäßig auf Instagram (815K Follower), LinkedIn, TikTok &amp; YouTube Einblicke in ihr Leben als Rennfahrerin gibt. Diese große Audience, die tiefen Kontakte in den Rennsport sowie den Blickwinkel der Generation Z bringt sie nun als „Angel Ambassador“ beim MobilityTech Startup NOVUS aus Braunschweig ein.</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Mit dieser Beteiligung gesellt sie sich zu einer ausgewählten Gruppe führender Experten &amp; Persönlichkeiten aus der Startup-, Finanz- und Mobilitätsindustrie. Das vor kurzem veröffentlichte „Angel Advisor &amp; Ambassador Board“ beinhaltet neben Sophia folgende bekannte Persönlichkeiten:</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Aus der Startup Szene: Michael Wax, Co-Founder &amp; CEO des Unicorns Forto; Nikolai Schröder, Co-Founder &amp; COO von FINN (€100M Series C, 01/2024); Fabrizio Ugo Scelsi, Co-Founder &amp; CTO von Vay.</w:t>
      </w:r>
    </w:p>
    <w:p w:rsidR="00000000" w:rsidDel="00000000" w:rsidP="00000000" w:rsidRDefault="00000000" w:rsidRPr="00000000" w14:paraId="0000000B">
      <w:pPr>
        <w:rPr/>
      </w:pPr>
      <w:r w:rsidDel="00000000" w:rsidR="00000000" w:rsidRPr="00000000">
        <w:rPr>
          <w:rtl w:val="0"/>
        </w:rPr>
        <w:t xml:space="preserve">Vertreter der Mobilitätsindustrie: Rupert Stadler, ehemaliger CEO von Audi; Bernd Rosenbichler, ehemaliger VP Portfolio Strategy bei BMW &amp; Audi; Cees de Witte, ehemaliger President, CEO &amp; VP von New Balance, GIRO, Bell Sports, GT Bicycles &amp; weitere; Michael Köhler, Founder &amp; CEO von Silent Yachts, dem „Tesla der Meere“.</w:t>
      </w:r>
    </w:p>
    <w:p w:rsidR="00000000" w:rsidDel="00000000" w:rsidP="00000000" w:rsidRDefault="00000000" w:rsidRPr="00000000" w14:paraId="0000000C">
      <w:pPr>
        <w:rPr/>
      </w:pPr>
      <w:r w:rsidDel="00000000" w:rsidR="00000000" w:rsidRPr="00000000">
        <w:rPr>
          <w:rtl w:val="0"/>
        </w:rPr>
        <w:t xml:space="preserve">Aus der Finanzindustrie: Raymund Bareuther, Senior Vice President Houlihan Lokey.</w:t>
      </w:r>
    </w:p>
    <w:p w:rsidR="00000000" w:rsidDel="00000000" w:rsidP="00000000" w:rsidRDefault="00000000" w:rsidRPr="00000000" w14:paraId="0000000D">
      <w:pPr>
        <w:rPr/>
      </w:pPr>
      <w:r w:rsidDel="00000000" w:rsidR="00000000" w:rsidRPr="00000000">
        <w:rPr>
          <w:rtl w:val="0"/>
        </w:rPr>
        <w:t xml:space="preserve">Im Bereich Medien: CREW10, eine Content Creative Agency für Kunden wie Porsche, adidas, Nike und Red Bull, gegründet von Robin Maeter und Dimitrij Tarasenko.</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Sophia nimmt mit ihrer Beteiligung eine für Sportlerinnen &amp; Sportler nicht ungewöhnliche neue Rolle ein. „Starfunding“ &amp; „Brand Ambassador“ bei Startups. </w:t>
      </w:r>
    </w:p>
    <w:p w:rsidR="00000000" w:rsidDel="00000000" w:rsidP="00000000" w:rsidRDefault="00000000" w:rsidRPr="00000000" w14:paraId="00000010">
      <w:pPr>
        <w:rPr/>
      </w:pPr>
      <w:r w:rsidDel="00000000" w:rsidR="00000000" w:rsidRPr="00000000">
        <w:rPr>
          <w:rtl w:val="0"/>
        </w:rPr>
        <w:t xml:space="preserve">Neu als Business Angels in der Startup Szene sind seit einigen Jahren, neben Schauspielern wie Ashton Kutcher oder Will Smith, auch Persönlichkeiten aus dem Basketball, Fußball, Tennis oder Rennsport. Zu den bekanntesten Beispielen gehören der 20-fache Grand Slam Sieger Roger Federer mit seiner erfolgreichen Beteiligung bei „On“, NBA-Star LeBron James mit einem Milliardenvermögen durch Beteiligungen, der deutsche Fußball-Weltmeister Mario Götze mit 20+ Tech-Investments oder der Formel 1 Weltmeister Nico Rosberg, welcher mit seinen Investments in TIER Mobility sowie in die Flugtaxis Lilium &amp; Volocopter ebenfalls die Zukunft der Mobilität mitgestaltet.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Nichts Geringeres ist auch die Mission von NOVUS. </w:t>
      </w:r>
    </w:p>
    <w:p w:rsidR="00000000" w:rsidDel="00000000" w:rsidP="00000000" w:rsidRDefault="00000000" w:rsidRPr="00000000" w14:paraId="00000013">
      <w:pPr>
        <w:rPr/>
      </w:pPr>
      <w:r w:rsidDel="00000000" w:rsidR="00000000" w:rsidRPr="00000000">
        <w:rPr>
          <w:rtl w:val="0"/>
        </w:rPr>
        <w:t xml:space="preserve">2010 in einem Studienprojekt von René Renger &amp; dem aktuellen Co-CTO Marcus Weidig gestartet, hat sich das Konzept zu einem Gestalter einer neuen Mobilitätskategorie entwickelt. Nachdem René, in seiner Zeit als Interior Designer bei Volkswagen und erfolgreichen Designs wie den VW Golf 8, den Polo &amp; ID. BUZZ, zusammen mit Co-Initiator Marcus einen Prototyp gebaut hatte, sind beide damit 2019 auf die CES nach Las Vegas. Dort bekamen sie eine Kaufanfrage vom Office von Tesla CEO Elon Musk, welches beide ablehnten. Im Anschluss gründete René Renger die NOVUS GmbH und entwickelt seit vier Jahren mit seinem Team und mit führenden „Tier 1“ Automobilzulieferern ein urbanes Lightbike.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Mit dem Advisory Board, welches der Gründer gemeinsam mit COO Hannes Krieger konzipiert und aufgebaut hat, erweitert NOVUS seine Expertise in vielen relevanten Bereichen eines Scaleups &amp; Mobility OEMs. </w:t>
        <w:br w:type="textWrapping"/>
        <w:t xml:space="preserve">Die geballte Erfahrung im Aufbau erfolgreicher Scaleups, welche das Team von NOVUS auf seinem Weg begleitet, soll neben der strategischen und operativen Unterstützung der Advisor ein starkes Signal an die VC-Investoren &amp; Family Offices sein. Hannes Krieger nennt das Advisory Board intern das „Omni Board, einen Y-Combinator ähnlichen In-house Inkubator &amp; Future Mobility Club“.</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Gemeinsam mit den Advisorn aus der Automobilindustrie, dem jahrelangen Audi CEO Rupert Stadler, dem Social Entrepreneur &amp; ehemaligen Portfoliostrategen von BMW Bernd Rosenbichler sowie dem Micro-Mobility Experten &amp; vielfachen Startup Advisor Cees de Witte, wurde eine Erfolgsstrategie zum Aufbau eines führenden Urban Mobility Players erarbeitet. Diese Strategie ist die Grundlage für die aktuelle Finanzierungsrunde, die Basis für die erfolgreiche Positionierung im urbanen Mobilitätsmarkt und dient zur erfolgreichen EU-Zertifizierung sowie Vorbereitung des “Start of Productions”.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NOVUS strebt danach, mehr als nur Elektromotorräder zu entwickeln. Ziel ist es, eine neue Kategorie in der urbanen Mobilität zu definieren. Diese kombiniert die Agilität und Einfachheit von E-Bikes mit der Leistung großer Motorräder. Das erste disruptive Unisex-Zweiraddesign. Das erste urbane Premium-Lightbike.</w:t>
        <w:br w:type="textWrapping"/>
        <w:t xml:space="preserve">Das ikonische Lightbike ist somit so einfach zu bedienen wie ein „iPhone auf zwei Rädern“ und ermöglicht besonders Nicht-Motorradfahrern einen intuitiven und inspirierenden Einstieg in die Welt urbaner Leichtkraftmobilität.</w:t>
      </w:r>
    </w:p>
    <w:p w:rsidR="00000000" w:rsidDel="00000000" w:rsidP="00000000" w:rsidRDefault="00000000" w:rsidRPr="00000000" w14:paraId="0000001A">
      <w:pPr>
        <w:rPr/>
      </w:pPr>
      <w:r w:rsidDel="00000000" w:rsidR="00000000" w:rsidRPr="00000000">
        <w:rPr>
          <w:rtl w:val="0"/>
        </w:rPr>
        <w:t xml:space="preserve">René Renger nennt das Design auch „THE APEX OF URBAN COOL“.</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Technisch basiert der Leichtbau auf einem Vollcarbon-Monocoque-Rahmen, welcher sich an der Formel 1 inspiriert. Die starke Performance – bis zu 400 Nm – des am Hinterrad positionierten Radnabenmotors ist der Formel 3 Rennfahrerin Sophia Flörsch nicht fremd. Sie verbindet das grenzenlose Mindset und die visionären Ziele mit dem Team von NOVUS. Die Forbes 30 Under 30 Listmaker sagt: „Grenzen sind dazu da, um überwunden zu werden.“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i w:val="1"/>
        </w:rPr>
      </w:pPr>
      <w:r w:rsidDel="00000000" w:rsidR="00000000" w:rsidRPr="00000000">
        <w:rPr>
          <w:rtl w:val="0"/>
        </w:rPr>
        <w:t xml:space="preserve">Obwohl die Rennfahrerin seit Kindesalter im Automobil ihre Leidenschaft findet und mit Zweirädern nie eine ähnliche Verbindung aufbauen konnte, hat das NOVUS Bike sie überzeugt. Sie sagt: „</w:t>
      </w:r>
      <w:r w:rsidDel="00000000" w:rsidR="00000000" w:rsidRPr="00000000">
        <w:rPr>
          <w:i w:val="1"/>
          <w:rtl w:val="0"/>
        </w:rPr>
        <w:t xml:space="preserve">Mich haben Motorräder nie so begeistert wie Autos, besonders Rennautos. Doch bei NOVUS war es anders. NOVUS ist für mich etwas Neues. Es fühlt sich nicht mehr an wie ein Motorrad nur für Männer, sondern mehr wie ein „iPhone auf zwei Rädern“, wie ein Fahrzeug aus der Zukunft und das in supercool!“</w:t>
      </w:r>
    </w:p>
    <w:p w:rsidR="00000000" w:rsidDel="00000000" w:rsidP="00000000" w:rsidRDefault="00000000" w:rsidRPr="00000000" w14:paraId="0000001F">
      <w:pPr>
        <w:rPr>
          <w:i w:val="1"/>
        </w:rPr>
      </w:pPr>
      <w:r w:rsidDel="00000000" w:rsidR="00000000" w:rsidRPr="00000000">
        <w:rPr>
          <w:rtl w:val="0"/>
        </w:rPr>
        <w:t xml:space="preserve">Aus Sicht des Gründers &amp; Designers, René Renger, braucht es, um eine Industrie zu verändern und einen neuen Markt zu aktivieren, neu-denkende Persönlichkeiten, ein visionäres Team und ein Produkt, das die Menschen wirklich inspiriert.</w:t>
        <w:br w:type="textWrapping"/>
        <w:t xml:space="preserve">Diese Inspiration hat Sophia Flörsch überzeugt und genau das möchte sie besonders an Frauen &amp; ihre jungen Follower weitergeben.</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hyperlink r:id="rId7">
        <w:r w:rsidDel="00000000" w:rsidR="00000000" w:rsidRPr="00000000">
          <w:rPr>
            <w:color w:val="0563c1"/>
            <w:u w:val="single"/>
            <w:rtl w:val="0"/>
          </w:rPr>
          <w:t xml:space="preserve">https://www.linkedin.com/in/sophia-floersch/</w:t>
        </w:r>
      </w:hyperlink>
      <w:r w:rsidDel="00000000" w:rsidR="00000000" w:rsidRPr="00000000">
        <w:rPr>
          <w:rtl w:val="0"/>
        </w:rPr>
        <w:br w:type="textWrapping"/>
      </w:r>
      <w:hyperlink r:id="rId8">
        <w:r w:rsidDel="00000000" w:rsidR="00000000" w:rsidRPr="00000000">
          <w:rPr>
            <w:color w:val="0563c1"/>
            <w:u w:val="single"/>
            <w:rtl w:val="0"/>
          </w:rPr>
          <w:t xml:space="preserve">https://www.instagram.com/sophiafloersch/</w:t>
        </w:r>
      </w:hyperlink>
      <w:r w:rsidDel="00000000" w:rsidR="00000000" w:rsidRPr="00000000">
        <w:rPr>
          <w:rtl w:val="0"/>
        </w:rPr>
        <w:t xml:space="preserve"> </w:t>
        <w:br w:type="textWrapping"/>
      </w:r>
      <w:hyperlink r:id="rId9">
        <w:r w:rsidDel="00000000" w:rsidR="00000000" w:rsidRPr="00000000">
          <w:rPr>
            <w:color w:val="0563c1"/>
            <w:u w:val="single"/>
            <w:rtl w:val="0"/>
          </w:rPr>
          <w:t xml:space="preserve">https://www.tiktok.com/@sophiafloersch</w:t>
        </w:r>
      </w:hyperlink>
      <w:r w:rsidDel="00000000" w:rsidR="00000000" w:rsidRPr="00000000">
        <w:rPr>
          <w:rtl w:val="0"/>
        </w:rPr>
        <w:t xml:space="preserve"> </w:t>
        <w:br w:type="textWrapping"/>
      </w:r>
      <w:hyperlink r:id="rId10">
        <w:r w:rsidDel="00000000" w:rsidR="00000000" w:rsidRPr="00000000">
          <w:rPr>
            <w:color w:val="1155cc"/>
            <w:u w:val="single"/>
            <w:rtl w:val="0"/>
          </w:rPr>
          <w:t xml:space="preserve">https://sophia-floersch.de/</w:t>
        </w:r>
      </w:hyperlink>
      <w:r w:rsidDel="00000000" w:rsidR="00000000" w:rsidRPr="00000000">
        <w:rPr>
          <w:rtl w:val="0"/>
        </w:rPr>
        <w:br w:type="textWrapping"/>
      </w:r>
      <w:hyperlink r:id="rId11">
        <w:r w:rsidDel="00000000" w:rsidR="00000000" w:rsidRPr="00000000">
          <w:rPr>
            <w:color w:val="1155cc"/>
            <w:u w:val="single"/>
            <w:rtl w:val="0"/>
          </w:rPr>
          <w:t xml:space="preserve">https://novusbike.com/home/</w:t>
        </w:r>
      </w:hyperlink>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de-DE"/>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yperlink" Target="https://www.instagram.com/sophiafloersch/" TargetMode="External"/><Relationship Id="rId13"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hyperlink" Target="https://www.linkedin.com/in/sophia-floersch/" TargetMode="Externa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hyperlink" Target="https://novusbike.com/home/" TargetMode="Externa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hyperlink" Target="https://sophia-floersch.de/" TargetMode="External"/><Relationship Id="rId4" Type="http://schemas.openxmlformats.org/officeDocument/2006/relationships/numbering" Target="numbering.xml"/><Relationship Id="rId9" Type="http://schemas.openxmlformats.org/officeDocument/2006/relationships/hyperlink" Target="https://www.tiktok.com/@sophiafloersch" TargetMode="Externa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9s2LhjsOOk6d2Eem/TFmJsSKg==">CgMxLjA4AHIhMWxTZWs1UHE4YklmcWdaR2cyeWlXTEFDMW5oOUFQUjAy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 ma:contentTypeID="0x010100DD091BE2EA11F84DAFC9B160CF889AA3" ma:contentTypeVersion="18" ma:contentTypeDescription="Ein neues Dokument erstellen." ma:contentTypeScope="" ma:versionID="1470af6f2501f27e90f52aaa0b27dd81">
  <xsd:schema xmlns:xsd="http://www.w3.org/2001/XMLSchema" xmlns:xs="http://www.w3.org/2001/XMLSchema" xmlns:p="http://schemas.microsoft.com/office/2006/metadata/properties" xmlns:ns2="9dd2d827-bb32-45a4-8dee-47358e9a41e5" xmlns:ns3="c6587475-0ec1-4ddf-b17b-6397dfeb1515" targetNamespace="http://schemas.microsoft.com/office/2006/metadata/properties" ma:root="true" ma:fieldsID="f7c6a71c93fbd37e62ad63f3f59d4c48" ns2:_="" ns3:_="">
    <xsd:import namespace="9dd2d827-bb32-45a4-8dee-47358e9a41e5"/>
    <xsd:import namespace="c6587475-0ec1-4ddf-b17b-6397dfeb15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Image" minOccurs="0"/>
                <xsd:element ref="ns3:MediaServiceBillingMetadata" minOccurs="0"/>
                <xsd:element ref="ns3:VI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d2d827-bb32-45a4-8dee-47358e9a41e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dc8b9b0c-2f73-481b-ad6d-a4a0cbcb9209}" ma:internalName="TaxCatchAll" ma:showField="CatchAllData" ma:web="9dd2d827-bb32-45a4-8dee-47358e9a41e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87475-0ec1-4ddf-b17b-6397dfeb151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334ad93-9905-4921-b259-8a280707a70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Image" ma:index="23" nillable="true" ma:displayName="Image" ma:format="Thumbnail" ma:internalName="Imag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VIN" ma:index="25" nillable="true" ma:displayName="VIN" ma:internalName="VI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587475-0ec1-4ddf-b17b-6397dfeb1515">
      <Terms xmlns="http://schemas.microsoft.com/office/infopath/2007/PartnerControls"/>
    </lcf76f155ced4ddcb4097134ff3c332f>
    <TaxCatchAll xmlns="9dd2d827-bb32-45a4-8dee-47358e9a41e5" xsi:nil="true"/>
    <Image xmlns="c6587475-0ec1-4ddf-b17b-6397dfeb1515" xsi:nil="true"/>
    <VIN xmlns="c6587475-0ec1-4ddf-b17b-6397dfeb1515"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630330D-49C6-44ED-B386-02EBC27969E6}"/>
</file>

<file path=customXML/itemProps3.xml><?xml version="1.0" encoding="utf-8"?>
<ds:datastoreItem xmlns:ds="http://schemas.openxmlformats.org/officeDocument/2006/customXml" ds:itemID="{54151263-963F-4CD0-8B68-CF0223F2284D}"/>
</file>

<file path=customXML/itemProps4.xml><?xml version="1.0" encoding="utf-8"?>
<ds:datastoreItem xmlns:ds="http://schemas.openxmlformats.org/officeDocument/2006/customXml" ds:itemID="{97A8E8E2-BB8C-4F3E-863B-51BDC6572827}"/>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0x010100DD091BE2EA11F84DAFC9B160CF889AA3</vt:lpwstr>
  </property>
</Properties>
</file>